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96BF" w14:textId="7FC7432F" w:rsidR="00D6625A" w:rsidRDefault="002D7A0A" w:rsidP="00DE0C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AD483A">
        <w:rPr>
          <w:rFonts w:ascii="Times New Roman" w:hAnsi="Times New Roman" w:cs="Times New Roman"/>
          <w:sz w:val="28"/>
          <w:szCs w:val="28"/>
        </w:rPr>
        <w:t xml:space="preserve"> 01.05.2025</w:t>
      </w:r>
      <w:r w:rsidR="002C13AC">
        <w:rPr>
          <w:rFonts w:ascii="Times New Roman" w:hAnsi="Times New Roman" w:cs="Times New Roman"/>
          <w:sz w:val="28"/>
          <w:szCs w:val="28"/>
        </w:rPr>
        <w:t xml:space="preserve"> </w:t>
      </w:r>
      <w:r w:rsidR="00FC3341">
        <w:rPr>
          <w:rFonts w:ascii="Times New Roman" w:hAnsi="Times New Roman" w:cs="Times New Roman"/>
          <w:sz w:val="28"/>
          <w:szCs w:val="28"/>
        </w:rPr>
        <w:t xml:space="preserve">на территории городских округов Минусинск, Назарово, Ачинск, Шарыпово, Боготол, Бородино, Дивногорск, Канск, Красноярск, Сосновоборск, Кедровый, ЗАТО Железногорск, ЗАТО Зеленогорск, ЗАТО Солнечный, Абанского, Ачинского, Балахтинского, Березовского, Большемуртинского, Большеулуйского, Дзержинского, Емельяновского, Ермаковского, Идринского, Ирбейского, Канского, Краснотуранского, Курагинского, Манского, Минусинского, Назаровского, Нижнеингашского, Партизанского, </w:t>
      </w:r>
      <w:r w:rsidR="00D66691">
        <w:rPr>
          <w:rFonts w:ascii="Times New Roman" w:hAnsi="Times New Roman" w:cs="Times New Roman"/>
          <w:sz w:val="28"/>
          <w:szCs w:val="28"/>
        </w:rPr>
        <w:t xml:space="preserve">Рыбинского, Саянского, Сухобузимского, Тасеевского, Ужурского, Уярского </w:t>
      </w:r>
      <w:r w:rsidR="00AD483A">
        <w:rPr>
          <w:rFonts w:ascii="Times New Roman" w:hAnsi="Times New Roman" w:cs="Times New Roman"/>
          <w:sz w:val="28"/>
          <w:szCs w:val="28"/>
        </w:rPr>
        <w:t>муниципальных районах</w:t>
      </w:r>
      <w:r w:rsidR="00D66691">
        <w:rPr>
          <w:rFonts w:ascii="Times New Roman" w:hAnsi="Times New Roman" w:cs="Times New Roman"/>
          <w:sz w:val="28"/>
          <w:szCs w:val="28"/>
        </w:rPr>
        <w:t xml:space="preserve">, </w:t>
      </w:r>
      <w:r w:rsidR="00A76229">
        <w:rPr>
          <w:rFonts w:ascii="Times New Roman" w:hAnsi="Times New Roman" w:cs="Times New Roman"/>
          <w:sz w:val="28"/>
          <w:szCs w:val="28"/>
        </w:rPr>
        <w:t>Бирилюсского, Боготольского</w:t>
      </w:r>
      <w:r w:rsidR="00D6625A">
        <w:rPr>
          <w:rFonts w:ascii="Times New Roman" w:hAnsi="Times New Roman" w:cs="Times New Roman"/>
          <w:sz w:val="28"/>
          <w:szCs w:val="28"/>
        </w:rPr>
        <w:t>, Иланского, Каратузского, Козульского, Новоселовского, Тюхтетского, Шарыповского, Шушенского муниципальн</w:t>
      </w:r>
      <w:r w:rsidR="00AD483A">
        <w:rPr>
          <w:rFonts w:ascii="Times New Roman" w:hAnsi="Times New Roman" w:cs="Times New Roman"/>
          <w:sz w:val="28"/>
          <w:szCs w:val="28"/>
        </w:rPr>
        <w:t>ых</w:t>
      </w:r>
      <w:r w:rsidR="00D6625A">
        <w:rPr>
          <w:rFonts w:ascii="Times New Roman" w:hAnsi="Times New Roman" w:cs="Times New Roman"/>
          <w:sz w:val="28"/>
          <w:szCs w:val="28"/>
        </w:rPr>
        <w:t xml:space="preserve"> округ</w:t>
      </w:r>
      <w:r w:rsidR="00AD483A">
        <w:rPr>
          <w:rFonts w:ascii="Times New Roman" w:hAnsi="Times New Roman" w:cs="Times New Roman"/>
          <w:sz w:val="28"/>
          <w:szCs w:val="28"/>
        </w:rPr>
        <w:t>ов</w:t>
      </w:r>
      <w:r w:rsidR="00D6625A">
        <w:rPr>
          <w:rFonts w:ascii="Times New Roman" w:hAnsi="Times New Roman" w:cs="Times New Roman"/>
          <w:sz w:val="28"/>
          <w:szCs w:val="28"/>
        </w:rPr>
        <w:t xml:space="preserve"> </w:t>
      </w:r>
      <w:r w:rsidR="008002A0">
        <w:rPr>
          <w:rFonts w:ascii="Times New Roman" w:hAnsi="Times New Roman" w:cs="Times New Roman"/>
          <w:sz w:val="28"/>
          <w:szCs w:val="28"/>
        </w:rPr>
        <w:t>веден</w:t>
      </w:r>
      <w:r w:rsidR="00D6625A">
        <w:rPr>
          <w:rFonts w:ascii="Times New Roman" w:hAnsi="Times New Roman" w:cs="Times New Roman"/>
          <w:sz w:val="28"/>
          <w:szCs w:val="28"/>
        </w:rPr>
        <w:t xml:space="preserve"> особый </w:t>
      </w:r>
      <w:r>
        <w:rPr>
          <w:rFonts w:ascii="Times New Roman" w:hAnsi="Times New Roman" w:cs="Times New Roman"/>
          <w:sz w:val="28"/>
          <w:szCs w:val="28"/>
        </w:rPr>
        <w:t>противопожарный</w:t>
      </w:r>
      <w:r w:rsidR="00D6625A">
        <w:rPr>
          <w:rFonts w:ascii="Times New Roman" w:hAnsi="Times New Roman" w:cs="Times New Roman"/>
          <w:sz w:val="28"/>
          <w:szCs w:val="28"/>
        </w:rPr>
        <w:t xml:space="preserve">  режим.</w:t>
      </w:r>
    </w:p>
    <w:p w14:paraId="2CEFD031" w14:textId="1967F4B7" w:rsidR="00DE0C8F" w:rsidRPr="00DE0C8F" w:rsidRDefault="00AD483A" w:rsidP="00DE0C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о</w:t>
      </w:r>
      <w:r w:rsidRPr="00DE0C8F">
        <w:rPr>
          <w:rFonts w:ascii="Times New Roman" w:hAnsi="Times New Roman" w:cs="Times New Roman"/>
          <w:sz w:val="28"/>
          <w:szCs w:val="28"/>
        </w:rPr>
        <w:t xml:space="preserve">собый противопожарный режим введен </w:t>
      </w:r>
      <w:r>
        <w:rPr>
          <w:rFonts w:ascii="Times New Roman" w:hAnsi="Times New Roman" w:cs="Times New Roman"/>
          <w:sz w:val="28"/>
          <w:szCs w:val="28"/>
        </w:rPr>
        <w:t>с</w:t>
      </w:r>
      <w:r w:rsidR="00DE0C8F" w:rsidRPr="00DE0C8F">
        <w:rPr>
          <w:rFonts w:ascii="Times New Roman" w:hAnsi="Times New Roman" w:cs="Times New Roman"/>
          <w:sz w:val="28"/>
          <w:szCs w:val="28"/>
        </w:rPr>
        <w:t xml:space="preserve"> </w:t>
      </w:r>
      <w:r w:rsidR="00DE0C8F">
        <w:rPr>
          <w:rFonts w:ascii="Times New Roman" w:hAnsi="Times New Roman" w:cs="Times New Roman"/>
          <w:sz w:val="28"/>
          <w:szCs w:val="28"/>
        </w:rPr>
        <w:t>05</w:t>
      </w:r>
      <w:r w:rsidR="002D7A0A">
        <w:rPr>
          <w:rFonts w:ascii="Times New Roman" w:hAnsi="Times New Roman" w:cs="Times New Roman"/>
          <w:sz w:val="28"/>
          <w:szCs w:val="28"/>
        </w:rPr>
        <w:t>.05.</w:t>
      </w:r>
      <w:r w:rsidR="00DE0C8F" w:rsidRPr="00DE0C8F">
        <w:rPr>
          <w:rFonts w:ascii="Times New Roman" w:hAnsi="Times New Roman" w:cs="Times New Roman"/>
          <w:sz w:val="28"/>
          <w:szCs w:val="28"/>
        </w:rPr>
        <w:t>202</w:t>
      </w:r>
      <w:r w:rsidR="002D7A0A">
        <w:rPr>
          <w:rFonts w:ascii="Times New Roman" w:hAnsi="Times New Roman" w:cs="Times New Roman"/>
          <w:sz w:val="28"/>
          <w:szCs w:val="28"/>
        </w:rPr>
        <w:t>5</w:t>
      </w:r>
      <w:r w:rsidR="00DE0C8F" w:rsidRPr="00DE0C8F">
        <w:rPr>
          <w:rFonts w:ascii="Times New Roman" w:hAnsi="Times New Roman" w:cs="Times New Roman"/>
          <w:sz w:val="28"/>
          <w:szCs w:val="28"/>
        </w:rPr>
        <w:t xml:space="preserve"> на территории город</w:t>
      </w:r>
      <w:r w:rsidR="00DE0C8F">
        <w:rPr>
          <w:rFonts w:ascii="Times New Roman" w:hAnsi="Times New Roman" w:cs="Times New Roman"/>
          <w:sz w:val="28"/>
          <w:szCs w:val="28"/>
        </w:rPr>
        <w:t>ских округов</w:t>
      </w:r>
      <w:r w:rsidR="00DE0C8F" w:rsidRPr="00DE0C8F">
        <w:rPr>
          <w:rFonts w:ascii="Times New Roman" w:hAnsi="Times New Roman" w:cs="Times New Roman"/>
          <w:sz w:val="28"/>
          <w:szCs w:val="28"/>
        </w:rPr>
        <w:t xml:space="preserve"> Лесосибирск и Енисейск,</w:t>
      </w:r>
      <w:r w:rsidR="00DE0C8F">
        <w:rPr>
          <w:rFonts w:ascii="Times New Roman" w:hAnsi="Times New Roman" w:cs="Times New Roman"/>
          <w:sz w:val="28"/>
          <w:szCs w:val="28"/>
        </w:rPr>
        <w:t xml:space="preserve"> </w:t>
      </w:r>
      <w:r w:rsidR="00DE0C8F" w:rsidRPr="00DE0C8F">
        <w:rPr>
          <w:rFonts w:ascii="Times New Roman" w:hAnsi="Times New Roman" w:cs="Times New Roman"/>
          <w:sz w:val="28"/>
          <w:szCs w:val="28"/>
        </w:rPr>
        <w:t xml:space="preserve">Богучанского, Енисейского, Казачинского, Мотыгинского, </w:t>
      </w:r>
      <w:r w:rsidR="00DE0C8F">
        <w:rPr>
          <w:rFonts w:ascii="Times New Roman" w:hAnsi="Times New Roman" w:cs="Times New Roman"/>
          <w:sz w:val="28"/>
          <w:szCs w:val="28"/>
        </w:rPr>
        <w:t>районов</w:t>
      </w:r>
      <w:r w:rsidR="00DE0C8F" w:rsidRPr="00DE0C8F">
        <w:rPr>
          <w:rFonts w:ascii="Times New Roman" w:hAnsi="Times New Roman" w:cs="Times New Roman"/>
          <w:sz w:val="28"/>
          <w:szCs w:val="28"/>
        </w:rPr>
        <w:t>, Северо-Енисейского</w:t>
      </w:r>
      <w:r w:rsidR="00DE0C8F">
        <w:rPr>
          <w:rFonts w:ascii="Times New Roman" w:hAnsi="Times New Roman" w:cs="Times New Roman"/>
          <w:sz w:val="28"/>
          <w:szCs w:val="28"/>
        </w:rPr>
        <w:t xml:space="preserve">, </w:t>
      </w:r>
      <w:r w:rsidR="00DE0C8F" w:rsidRPr="00DE0C8F">
        <w:rPr>
          <w:rFonts w:ascii="Times New Roman" w:hAnsi="Times New Roman" w:cs="Times New Roman"/>
          <w:sz w:val="28"/>
          <w:szCs w:val="28"/>
        </w:rPr>
        <w:t>Кежемского</w:t>
      </w:r>
      <w:r w:rsidR="00DE0C8F">
        <w:rPr>
          <w:rFonts w:ascii="Times New Roman" w:hAnsi="Times New Roman" w:cs="Times New Roman"/>
          <w:sz w:val="28"/>
          <w:szCs w:val="28"/>
        </w:rPr>
        <w:t>, Пировского</w:t>
      </w:r>
      <w:r w:rsidR="00DE0C8F" w:rsidRPr="00DE0C8F">
        <w:rPr>
          <w:rFonts w:ascii="Times New Roman" w:hAnsi="Times New Roman" w:cs="Times New Roman"/>
          <w:sz w:val="28"/>
          <w:szCs w:val="28"/>
        </w:rPr>
        <w:t xml:space="preserve"> муниципальн</w:t>
      </w:r>
      <w:r>
        <w:rPr>
          <w:rFonts w:ascii="Times New Roman" w:hAnsi="Times New Roman" w:cs="Times New Roman"/>
          <w:sz w:val="28"/>
          <w:szCs w:val="28"/>
        </w:rPr>
        <w:t>ых</w:t>
      </w:r>
      <w:r w:rsidR="00DE0C8F" w:rsidRPr="00DE0C8F">
        <w:rPr>
          <w:rFonts w:ascii="Times New Roman" w:hAnsi="Times New Roman" w:cs="Times New Roman"/>
          <w:sz w:val="28"/>
          <w:szCs w:val="28"/>
        </w:rPr>
        <w:t xml:space="preserve"> округ</w:t>
      </w:r>
      <w:r>
        <w:rPr>
          <w:rFonts w:ascii="Times New Roman" w:hAnsi="Times New Roman" w:cs="Times New Roman"/>
          <w:sz w:val="28"/>
          <w:szCs w:val="28"/>
        </w:rPr>
        <w:t>ов</w:t>
      </w:r>
      <w:r w:rsidR="00DE0C8F" w:rsidRPr="00DE0C8F">
        <w:rPr>
          <w:rFonts w:ascii="Times New Roman" w:hAnsi="Times New Roman" w:cs="Times New Roman"/>
          <w:sz w:val="28"/>
          <w:szCs w:val="28"/>
        </w:rPr>
        <w:t xml:space="preserve"> Красноярского края</w:t>
      </w:r>
      <w:r w:rsidR="00DE0C8F">
        <w:rPr>
          <w:rFonts w:ascii="Times New Roman" w:hAnsi="Times New Roman" w:cs="Times New Roman"/>
          <w:sz w:val="28"/>
          <w:szCs w:val="28"/>
        </w:rPr>
        <w:t>.</w:t>
      </w:r>
      <w:r w:rsidR="00DE0C8F" w:rsidRPr="00DE0C8F">
        <w:rPr>
          <w:rFonts w:ascii="Times New Roman" w:hAnsi="Times New Roman" w:cs="Times New Roman"/>
          <w:sz w:val="28"/>
          <w:szCs w:val="28"/>
        </w:rPr>
        <w:t xml:space="preserve"> </w:t>
      </w:r>
    </w:p>
    <w:p w14:paraId="0712A120" w14:textId="77777777" w:rsidR="00AD483A" w:rsidRDefault="00AD483A" w:rsidP="00AD483A">
      <w:pPr>
        <w:spacing w:after="0" w:line="240" w:lineRule="auto"/>
        <w:ind w:firstLine="708"/>
        <w:jc w:val="both"/>
        <w:rPr>
          <w:rFonts w:ascii="Times New Roman" w:hAnsi="Times New Roman" w:cs="Times New Roman"/>
          <w:sz w:val="28"/>
          <w:szCs w:val="28"/>
        </w:rPr>
      </w:pPr>
      <w:r w:rsidRPr="00DE0C8F">
        <w:rPr>
          <w:rFonts w:ascii="Times New Roman" w:hAnsi="Times New Roman" w:cs="Times New Roman"/>
          <w:sz w:val="28"/>
          <w:szCs w:val="28"/>
        </w:rPr>
        <w:t>В это время запрещено разведение открытого огня</w:t>
      </w:r>
      <w:r w:rsidR="00AC53AA">
        <w:rPr>
          <w:rFonts w:ascii="Times New Roman" w:hAnsi="Times New Roman" w:cs="Times New Roman"/>
          <w:sz w:val="28"/>
          <w:szCs w:val="28"/>
        </w:rPr>
        <w:t>, костров</w:t>
      </w:r>
      <w:r w:rsidRPr="00DE0C8F">
        <w:rPr>
          <w:rFonts w:ascii="Times New Roman" w:hAnsi="Times New Roman" w:cs="Times New Roman"/>
          <w:sz w:val="28"/>
          <w:szCs w:val="28"/>
        </w:rPr>
        <w:t>,</w:t>
      </w:r>
      <w:r w:rsidR="00AC53AA">
        <w:rPr>
          <w:rFonts w:ascii="Times New Roman" w:hAnsi="Times New Roman" w:cs="Times New Roman"/>
          <w:sz w:val="28"/>
          <w:szCs w:val="28"/>
        </w:rPr>
        <w:t xml:space="preserve"> кроме того</w:t>
      </w:r>
      <w:r w:rsidRPr="00DE0C8F">
        <w:rPr>
          <w:rFonts w:ascii="Times New Roman" w:hAnsi="Times New Roman" w:cs="Times New Roman"/>
          <w:sz w:val="28"/>
          <w:szCs w:val="28"/>
        </w:rPr>
        <w:t xml:space="preserve"> </w:t>
      </w:r>
      <w:r>
        <w:rPr>
          <w:rFonts w:ascii="Times New Roman" w:hAnsi="Times New Roman" w:cs="Times New Roman"/>
          <w:sz w:val="28"/>
          <w:szCs w:val="28"/>
        </w:rPr>
        <w:t xml:space="preserve"> </w:t>
      </w:r>
      <w:r w:rsidR="00035DA5">
        <w:rPr>
          <w:rFonts w:ascii="Times New Roman" w:hAnsi="Times New Roman" w:cs="Times New Roman"/>
          <w:sz w:val="28"/>
          <w:szCs w:val="28"/>
        </w:rPr>
        <w:t>установлено</w:t>
      </w:r>
      <w:r w:rsidR="00AC53AA">
        <w:rPr>
          <w:rFonts w:ascii="Times New Roman" w:hAnsi="Times New Roman" w:cs="Times New Roman"/>
          <w:sz w:val="28"/>
          <w:szCs w:val="28"/>
        </w:rPr>
        <w:t xml:space="preserve"> </w:t>
      </w:r>
      <w:r>
        <w:rPr>
          <w:rFonts w:ascii="Times New Roman" w:hAnsi="Times New Roman" w:cs="Times New Roman"/>
          <w:sz w:val="28"/>
          <w:szCs w:val="28"/>
        </w:rPr>
        <w:t>ограничение на посещение лесов</w:t>
      </w:r>
      <w:r w:rsidRPr="00DE0C8F">
        <w:rPr>
          <w:rFonts w:ascii="Times New Roman" w:hAnsi="Times New Roman" w:cs="Times New Roman"/>
          <w:sz w:val="28"/>
          <w:szCs w:val="28"/>
        </w:rPr>
        <w:t>.</w:t>
      </w:r>
    </w:p>
    <w:p w14:paraId="70BBFA60" w14:textId="797B0CE2" w:rsidR="00035DA5" w:rsidRDefault="002D7A0A" w:rsidP="003430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035DA5" w:rsidRPr="00035DA5">
        <w:rPr>
          <w:rFonts w:ascii="Times New Roman" w:hAnsi="Times New Roman" w:cs="Times New Roman"/>
          <w:sz w:val="28"/>
          <w:szCs w:val="28"/>
        </w:rPr>
        <w:t>а землях общего пользования населенных пунктов, а также на территориях частных домовладений, запрещается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r w:rsidR="00035DA5">
        <w:rPr>
          <w:rFonts w:ascii="Times New Roman" w:hAnsi="Times New Roman" w:cs="Times New Roman"/>
          <w:sz w:val="28"/>
          <w:szCs w:val="28"/>
        </w:rPr>
        <w:t>.</w:t>
      </w:r>
    </w:p>
    <w:p w14:paraId="6594F193" w14:textId="3693795A" w:rsidR="002D7A0A" w:rsidRDefault="00A001A6" w:rsidP="003430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3430A3">
        <w:rPr>
          <w:rFonts w:ascii="Times New Roman" w:hAnsi="Times New Roman" w:cs="Times New Roman"/>
          <w:sz w:val="28"/>
          <w:szCs w:val="28"/>
        </w:rPr>
        <w:t>границах населенного пункта</w:t>
      </w:r>
      <w:r w:rsidR="00881EB2">
        <w:rPr>
          <w:rFonts w:ascii="Times New Roman" w:hAnsi="Times New Roman" w:cs="Times New Roman"/>
          <w:sz w:val="28"/>
          <w:szCs w:val="28"/>
        </w:rPr>
        <w:t>,</w:t>
      </w:r>
      <w:r w:rsidRPr="003430A3">
        <w:rPr>
          <w:rFonts w:ascii="Times New Roman" w:hAnsi="Times New Roman" w:cs="Times New Roman"/>
          <w:sz w:val="28"/>
          <w:szCs w:val="28"/>
        </w:rPr>
        <w:t xml:space="preserve"> либо садового или дачного общества</w:t>
      </w:r>
      <w:r>
        <w:rPr>
          <w:rFonts w:ascii="Times New Roman" w:hAnsi="Times New Roman" w:cs="Times New Roman"/>
          <w:sz w:val="28"/>
          <w:szCs w:val="28"/>
        </w:rPr>
        <w:t xml:space="preserve"> разрешается использовать специальные приспособления (мангалы, жаровни) при соблюдении </w:t>
      </w:r>
      <w:r w:rsidR="003430A3" w:rsidRPr="003430A3">
        <w:rPr>
          <w:rFonts w:ascii="Times New Roman" w:hAnsi="Times New Roman" w:cs="Times New Roman"/>
          <w:sz w:val="28"/>
          <w:szCs w:val="28"/>
        </w:rPr>
        <w:t>ряда требований</w:t>
      </w:r>
      <w:r>
        <w:rPr>
          <w:rFonts w:ascii="Times New Roman" w:hAnsi="Times New Roman" w:cs="Times New Roman"/>
          <w:sz w:val="28"/>
          <w:szCs w:val="28"/>
        </w:rPr>
        <w:t xml:space="preserve">: </w:t>
      </w:r>
    </w:p>
    <w:p w14:paraId="5E33B154" w14:textId="77777777" w:rsidR="002D7A0A" w:rsidRDefault="002D7A0A" w:rsidP="003430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D1F18" w:rsidRPr="008D1F18">
        <w:rPr>
          <w:rFonts w:ascii="Times New Roman" w:hAnsi="Times New Roman" w:cs="Times New Roman"/>
          <w:sz w:val="28"/>
          <w:szCs w:val="28"/>
        </w:rPr>
        <w:t>должно происходить в безветренную погоду</w:t>
      </w:r>
      <w:r w:rsidR="008D1F18">
        <w:rPr>
          <w:rFonts w:ascii="Times New Roman" w:hAnsi="Times New Roman" w:cs="Times New Roman"/>
          <w:sz w:val="28"/>
          <w:szCs w:val="28"/>
        </w:rPr>
        <w:t>;</w:t>
      </w:r>
      <w:r w:rsidR="008D1F18" w:rsidRPr="008D1F18">
        <w:rPr>
          <w:rFonts w:ascii="Times New Roman" w:hAnsi="Times New Roman" w:cs="Times New Roman"/>
          <w:sz w:val="28"/>
          <w:szCs w:val="28"/>
        </w:rPr>
        <w:t xml:space="preserve"> </w:t>
      </w:r>
    </w:p>
    <w:p w14:paraId="48EEE84A" w14:textId="77777777" w:rsidR="002D7A0A" w:rsidRDefault="002D7A0A" w:rsidP="003430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001A6">
        <w:rPr>
          <w:rFonts w:ascii="Times New Roman" w:hAnsi="Times New Roman" w:cs="Times New Roman"/>
          <w:sz w:val="28"/>
          <w:szCs w:val="28"/>
        </w:rPr>
        <w:t xml:space="preserve">размещение </w:t>
      </w:r>
      <w:r w:rsidR="003430A3" w:rsidRPr="003430A3">
        <w:rPr>
          <w:rFonts w:ascii="Times New Roman" w:hAnsi="Times New Roman" w:cs="Times New Roman"/>
          <w:sz w:val="28"/>
          <w:szCs w:val="28"/>
        </w:rPr>
        <w:t>на расстоянии не менее 5 метров до зданий и сооружений</w:t>
      </w:r>
      <w:r w:rsidR="00A001A6">
        <w:rPr>
          <w:rFonts w:ascii="Times New Roman" w:hAnsi="Times New Roman" w:cs="Times New Roman"/>
          <w:sz w:val="28"/>
          <w:szCs w:val="28"/>
        </w:rPr>
        <w:t xml:space="preserve">; </w:t>
      </w:r>
    </w:p>
    <w:p w14:paraId="43629E67" w14:textId="77777777" w:rsidR="002D7A0A" w:rsidRDefault="002D7A0A" w:rsidP="003430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001A6">
        <w:rPr>
          <w:rFonts w:ascii="Times New Roman" w:hAnsi="Times New Roman" w:cs="Times New Roman"/>
          <w:sz w:val="28"/>
          <w:szCs w:val="28"/>
        </w:rPr>
        <w:t>з</w:t>
      </w:r>
      <w:r w:rsidR="003430A3" w:rsidRPr="003430A3">
        <w:rPr>
          <w:rFonts w:ascii="Times New Roman" w:hAnsi="Times New Roman" w:cs="Times New Roman"/>
          <w:sz w:val="28"/>
          <w:szCs w:val="28"/>
        </w:rPr>
        <w:t>она очистки вокруг мангала или жаровни должна составлять минимум 2 метра</w:t>
      </w:r>
      <w:r w:rsidR="00A001A6">
        <w:rPr>
          <w:rFonts w:ascii="Times New Roman" w:hAnsi="Times New Roman" w:cs="Times New Roman"/>
          <w:sz w:val="28"/>
          <w:szCs w:val="28"/>
        </w:rPr>
        <w:t>;</w:t>
      </w:r>
      <w:r w:rsidR="003430A3" w:rsidRPr="003430A3">
        <w:rPr>
          <w:rFonts w:ascii="Times New Roman" w:hAnsi="Times New Roman" w:cs="Times New Roman"/>
          <w:sz w:val="28"/>
          <w:szCs w:val="28"/>
        </w:rPr>
        <w:t xml:space="preserve"> </w:t>
      </w:r>
    </w:p>
    <w:p w14:paraId="76812617" w14:textId="54BF1E26" w:rsidR="003430A3" w:rsidRPr="003430A3" w:rsidRDefault="002D7A0A" w:rsidP="003430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30A3" w:rsidRPr="003430A3">
        <w:rPr>
          <w:rFonts w:ascii="Times New Roman" w:hAnsi="Times New Roman" w:cs="Times New Roman"/>
          <w:sz w:val="28"/>
          <w:szCs w:val="28"/>
        </w:rPr>
        <w:t>использова</w:t>
      </w:r>
      <w:r>
        <w:rPr>
          <w:rFonts w:ascii="Times New Roman" w:hAnsi="Times New Roman" w:cs="Times New Roman"/>
          <w:sz w:val="28"/>
          <w:szCs w:val="28"/>
        </w:rPr>
        <w:t>ние</w:t>
      </w:r>
      <w:r w:rsidR="003430A3" w:rsidRPr="003430A3">
        <w:rPr>
          <w:rFonts w:ascii="Times New Roman" w:hAnsi="Times New Roman" w:cs="Times New Roman"/>
          <w:sz w:val="28"/>
          <w:szCs w:val="28"/>
        </w:rPr>
        <w:t xml:space="preserve"> </w:t>
      </w:r>
      <w:r w:rsidR="00881EB2">
        <w:rPr>
          <w:rFonts w:ascii="Times New Roman" w:hAnsi="Times New Roman" w:cs="Times New Roman"/>
          <w:sz w:val="28"/>
          <w:szCs w:val="28"/>
        </w:rPr>
        <w:t>емкост</w:t>
      </w:r>
      <w:r>
        <w:rPr>
          <w:rFonts w:ascii="Times New Roman" w:hAnsi="Times New Roman" w:cs="Times New Roman"/>
          <w:sz w:val="28"/>
          <w:szCs w:val="28"/>
        </w:rPr>
        <w:t>ей</w:t>
      </w:r>
      <w:r w:rsidR="00A001A6" w:rsidRPr="003430A3">
        <w:rPr>
          <w:rFonts w:ascii="Times New Roman" w:hAnsi="Times New Roman" w:cs="Times New Roman"/>
          <w:sz w:val="28"/>
          <w:szCs w:val="28"/>
        </w:rPr>
        <w:t xml:space="preserve"> </w:t>
      </w:r>
      <w:r w:rsidR="003430A3" w:rsidRPr="003430A3">
        <w:rPr>
          <w:rFonts w:ascii="Times New Roman" w:hAnsi="Times New Roman" w:cs="Times New Roman"/>
          <w:sz w:val="28"/>
          <w:szCs w:val="28"/>
        </w:rPr>
        <w:t>из несгораемых материалов.</w:t>
      </w:r>
    </w:p>
    <w:p w14:paraId="539F2BE0" w14:textId="42F47B29" w:rsidR="00EC2D32" w:rsidRPr="00DE0C8F" w:rsidRDefault="003430A3" w:rsidP="00DE0C8F">
      <w:pPr>
        <w:spacing w:after="0" w:line="240" w:lineRule="auto"/>
        <w:ind w:firstLine="708"/>
        <w:jc w:val="both"/>
        <w:rPr>
          <w:rFonts w:ascii="Times New Roman" w:hAnsi="Times New Roman" w:cs="Times New Roman"/>
          <w:sz w:val="28"/>
          <w:szCs w:val="28"/>
        </w:rPr>
      </w:pPr>
      <w:r w:rsidRPr="003430A3">
        <w:rPr>
          <w:rFonts w:ascii="Times New Roman" w:hAnsi="Times New Roman" w:cs="Times New Roman"/>
          <w:sz w:val="28"/>
          <w:szCs w:val="28"/>
        </w:rPr>
        <w:t>За нарушения требований особого противопожарного режима</w:t>
      </w:r>
      <w:r w:rsidR="005029EA">
        <w:rPr>
          <w:rFonts w:ascii="Times New Roman" w:hAnsi="Times New Roman" w:cs="Times New Roman"/>
          <w:sz w:val="28"/>
          <w:szCs w:val="28"/>
        </w:rPr>
        <w:t xml:space="preserve"> в зависимости от последствий </w:t>
      </w:r>
      <w:r w:rsidR="00DE0C8F" w:rsidRPr="00DE0C8F">
        <w:rPr>
          <w:rFonts w:ascii="Times New Roman" w:hAnsi="Times New Roman" w:cs="Times New Roman"/>
          <w:sz w:val="28"/>
          <w:szCs w:val="28"/>
        </w:rPr>
        <w:t>установлена гражданско-правовая, административная и уголовная ответственность.</w:t>
      </w:r>
    </w:p>
    <w:sectPr w:rsidR="00EC2D32" w:rsidRPr="00DE0C8F" w:rsidSect="00112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32"/>
    <w:rsid w:val="00035DA5"/>
    <w:rsid w:val="001129D2"/>
    <w:rsid w:val="002C13AC"/>
    <w:rsid w:val="002D7A0A"/>
    <w:rsid w:val="003430A3"/>
    <w:rsid w:val="005029EA"/>
    <w:rsid w:val="006B518B"/>
    <w:rsid w:val="008002A0"/>
    <w:rsid w:val="00881EB2"/>
    <w:rsid w:val="008D1F18"/>
    <w:rsid w:val="00951C02"/>
    <w:rsid w:val="009E1C31"/>
    <w:rsid w:val="00A001A6"/>
    <w:rsid w:val="00A7335E"/>
    <w:rsid w:val="00A76229"/>
    <w:rsid w:val="00AC53AA"/>
    <w:rsid w:val="00AD483A"/>
    <w:rsid w:val="00AD594B"/>
    <w:rsid w:val="00CF1E4A"/>
    <w:rsid w:val="00D6625A"/>
    <w:rsid w:val="00D66691"/>
    <w:rsid w:val="00DE0C8F"/>
    <w:rsid w:val="00EC2D32"/>
    <w:rsid w:val="00FC3341"/>
    <w:rsid w:val="00FD6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2852"/>
  <w15:docId w15:val="{A8F20661-B279-4044-AD73-96996B4F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9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Лабынцева Мария Сергеевна</cp:lastModifiedBy>
  <cp:revision>3</cp:revision>
  <dcterms:created xsi:type="dcterms:W3CDTF">2025-05-15T12:25:00Z</dcterms:created>
  <dcterms:modified xsi:type="dcterms:W3CDTF">2025-05-15T12:25:00Z</dcterms:modified>
</cp:coreProperties>
</file>